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277C" w14:textId="3E96DFC2" w:rsidR="00BD48A4" w:rsidRDefault="00BD48A4">
      <w:pP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敬愛的捐款人，平安：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 w:rsidR="00734EF4"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 xml:space="preserve">    </w:t>
      </w: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感謝您</w:t>
      </w:r>
      <w:r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的愛心支持，特別在全球受新冠</w:t>
      </w:r>
      <w:proofErr w:type="gramStart"/>
      <w:r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疫</w:t>
      </w:r>
      <w:proofErr w:type="gramEnd"/>
      <w:r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情影響之下，您無私付出對學園是莫大的鼓勵，</w:t>
      </w:r>
      <w:proofErr w:type="gramStart"/>
      <w:r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相信神必記念</w:t>
      </w:r>
      <w:proofErr w:type="gramEnd"/>
      <w:r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您的擺上</w:t>
      </w: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。</w:t>
      </w:r>
    </w:p>
    <w:p w14:paraId="21700D41" w14:textId="19EC2E0C" w:rsidR="002725CC" w:rsidRDefault="00734EF4">
      <w:r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 xml:space="preserve">    </w:t>
      </w:r>
      <w:r w:rsidR="00BD48A4"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面對台灣目前無數的中輟生可能衍生的問題，為幫助他們不致成為黑道利用的對象，並使他們得到真正的帶領，少年學園的工作刻不容緩，亟需各界攜手合作，共創青少年美好未來。</w:t>
      </w:r>
      <w:r w:rsidR="00BD48A4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 w:rsidR="00BD48A4"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少年學園</w:t>
      </w:r>
      <w:proofErr w:type="gramStart"/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秉持著</w:t>
      </w:r>
      <w:proofErr w:type="gramEnd"/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誠信原則，對於您的每一筆捐款，謹慎且妥善運用於</w:t>
      </w:r>
      <w:r w:rsidR="00BD48A4"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園生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福利服務上，並如實記錄、開立</w:t>
      </w:r>
      <w:r w:rsidR="00BD48A4"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奉獻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收據以茲徵信。</w:t>
      </w:r>
      <w:r w:rsidR="00BD48A4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 xml:space="preserve">    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依據「財團法人法」第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25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條規定，除捐贈者事先以書面表示反對外，</w:t>
      </w:r>
      <w:proofErr w:type="gramStart"/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本</w:t>
      </w:r>
      <w:r w:rsidR="00BD48A4"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園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須</w:t>
      </w:r>
      <w:proofErr w:type="gramEnd"/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主動公開捐贈者之姓名及捐款金額，為因應相關法規規範，倘若您不希望公開捐款資訊，敬請</w:t>
      </w:r>
      <w:hyperlink r:id="rId4" w:history="1">
        <w:r w:rsidR="00BD48A4">
          <w:rPr>
            <w:rStyle w:val="a4"/>
            <w:rFonts w:ascii="Arial" w:hAnsi="Arial" w:cs="Arial"/>
            <w:b/>
            <w:bCs/>
            <w:color w:val="E74C3C"/>
            <w:sz w:val="23"/>
            <w:szCs w:val="23"/>
            <w:u w:val="none"/>
          </w:rPr>
          <w:t>下載公開資訊意願聲明書</w:t>
        </w:r>
        <w:r w:rsidR="00BD48A4">
          <w:rPr>
            <w:rStyle w:val="a4"/>
            <w:rFonts w:ascii="Arial" w:hAnsi="Arial" w:cs="Arial"/>
            <w:b/>
            <w:bCs/>
            <w:color w:val="009A44"/>
            <w:sz w:val="23"/>
            <w:szCs w:val="23"/>
            <w:u w:val="none"/>
          </w:rPr>
          <w:t>，</w:t>
        </w:r>
      </w:hyperlink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填妥後拍照、掃描、傳真等方式回傳至信箱；</w:t>
      </w:r>
      <w:r w:rsidR="00BD48A4">
        <w:rPr>
          <w:rStyle w:val="a3"/>
          <w:rFonts w:ascii="Arial" w:hAnsi="Arial" w:cs="Arial"/>
          <w:color w:val="2980B9"/>
          <w:sz w:val="23"/>
          <w:szCs w:val="23"/>
          <w:shd w:val="clear" w:color="auto" w:fill="FFFFFF"/>
        </w:rPr>
        <w:t>若您未主動回覆，將視為同意公開個人捐款資訊以利徵信。</w:t>
      </w:r>
      <w:r w:rsidR="00BD48A4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信箱：</w:t>
      </w:r>
      <w:r w:rsidR="00BD48A4">
        <w:rPr>
          <w:rStyle w:val="a3"/>
          <w:rFonts w:ascii="Arial" w:hAnsi="Arial" w:cs="Arial" w:hint="eastAsia"/>
          <w:color w:val="E74C3C"/>
          <w:sz w:val="23"/>
          <w:szCs w:val="23"/>
          <w:shd w:val="clear" w:color="auto" w:fill="FFFFFF"/>
        </w:rPr>
        <w:t>f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hl.academy@msa.hinet.net</w:t>
      </w:r>
      <w:r w:rsidR="00BD48A4">
        <w:rPr>
          <w:rFonts w:ascii="Arial" w:hAnsi="Arial" w:cs="Arial"/>
          <w:b/>
          <w:bCs/>
          <w:color w:val="E74C3C"/>
          <w:sz w:val="23"/>
          <w:szCs w:val="23"/>
          <w:shd w:val="clear" w:color="auto" w:fill="FFFFFF"/>
        </w:rPr>
        <w:br/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電話：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(03)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870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-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0046</w:t>
      </w:r>
      <w:r w:rsidR="00BD48A4">
        <w:rPr>
          <w:rFonts w:ascii="Arial" w:hAnsi="Arial" w:cs="Arial"/>
          <w:b/>
          <w:bCs/>
          <w:color w:val="E74C3C"/>
          <w:sz w:val="23"/>
          <w:szCs w:val="23"/>
          <w:shd w:val="clear" w:color="auto" w:fill="FFFFFF"/>
        </w:rPr>
        <w:br/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傳真：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(03)8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70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-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2</w:t>
      </w:r>
      <w:r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9</w:t>
      </w:r>
      <w:r w:rsidR="00BD48A4">
        <w:rPr>
          <w:rStyle w:val="a3"/>
          <w:rFonts w:ascii="Arial" w:hAnsi="Arial" w:cs="Arial"/>
          <w:color w:val="E74C3C"/>
          <w:sz w:val="23"/>
          <w:szCs w:val="23"/>
          <w:shd w:val="clear" w:color="auto" w:fill="FFFFFF"/>
        </w:rPr>
        <w:t>38</w:t>
      </w:r>
      <w:r w:rsidR="00BD48A4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 w:rsidR="00BD48A4">
        <w:rPr>
          <w:rStyle w:val="a3"/>
          <w:rFonts w:ascii="新細明體" w:eastAsia="新細明體" w:hAnsi="新細明體" w:cs="新細明體" w:hint="eastAsia"/>
          <w:color w:val="333333"/>
          <w:sz w:val="23"/>
          <w:szCs w:val="23"/>
          <w:shd w:val="clear" w:color="auto" w:fill="FFFFFF"/>
        </w:rPr>
        <w:t>※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捐款用途</w:t>
      </w:r>
      <w:r>
        <w:rPr>
          <w:rStyle w:val="a3"/>
          <w:rFonts w:ascii="標楷體" w:eastAsia="標楷體" w:hAnsi="標楷體" w:cs="Arial" w:hint="eastAsia"/>
          <w:color w:val="333333"/>
          <w:sz w:val="23"/>
          <w:szCs w:val="23"/>
          <w:shd w:val="clear" w:color="auto" w:fill="FFFFFF"/>
        </w:rPr>
        <w:t>：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捐款皆運用於照顧與輔導安置兒少及福利服務推動。</w:t>
      </w:r>
      <w:r w:rsidR="00BD48A4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 w:rsidR="00BD48A4">
        <w:rPr>
          <w:rStyle w:val="a3"/>
          <w:rFonts w:ascii="新細明體" w:eastAsia="新細明體" w:hAnsi="新細明體" w:cs="新細明體" w:hint="eastAsia"/>
          <w:color w:val="333333"/>
          <w:sz w:val="23"/>
          <w:szCs w:val="23"/>
          <w:shd w:val="clear" w:color="auto" w:fill="FFFFFF"/>
        </w:rPr>
        <w:t>※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相關法規請參考</w:t>
      </w:r>
      <w:hyperlink r:id="rId5" w:history="1">
        <w:r w:rsidR="00BD48A4">
          <w:rPr>
            <w:rStyle w:val="a4"/>
            <w:rFonts w:ascii="Arial" w:hAnsi="Arial" w:cs="Arial"/>
            <w:b/>
            <w:bCs/>
            <w:color w:val="27AE60"/>
            <w:sz w:val="23"/>
            <w:szCs w:val="23"/>
            <w:u w:val="none"/>
          </w:rPr>
          <w:t>財團法人法第</w:t>
        </w:r>
        <w:r w:rsidR="00BD48A4">
          <w:rPr>
            <w:rStyle w:val="a4"/>
            <w:rFonts w:ascii="Arial" w:hAnsi="Arial" w:cs="Arial"/>
            <w:b/>
            <w:bCs/>
            <w:color w:val="27AE60"/>
            <w:sz w:val="23"/>
            <w:szCs w:val="23"/>
            <w:u w:val="none"/>
          </w:rPr>
          <w:t>2</w:t>
        </w:r>
        <w:r w:rsidR="00BD48A4">
          <w:rPr>
            <w:rStyle w:val="a4"/>
            <w:rFonts w:ascii="Arial" w:hAnsi="Arial" w:cs="Arial"/>
            <w:b/>
            <w:bCs/>
            <w:color w:val="27AE60"/>
            <w:sz w:val="23"/>
            <w:szCs w:val="23"/>
            <w:u w:val="none"/>
          </w:rPr>
          <w:t>5</w:t>
        </w:r>
        <w:r w:rsidR="00BD48A4">
          <w:rPr>
            <w:rStyle w:val="a4"/>
            <w:rFonts w:ascii="Arial" w:hAnsi="Arial" w:cs="Arial"/>
            <w:b/>
            <w:bCs/>
            <w:color w:val="27AE60"/>
            <w:sz w:val="23"/>
            <w:szCs w:val="23"/>
            <w:u w:val="none"/>
          </w:rPr>
          <w:t>條</w:t>
        </w:r>
      </w:hyperlink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。</w:t>
      </w:r>
      <w:r w:rsidR="00BD48A4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 w:rsidR="00BD48A4">
        <w:rPr>
          <w:rStyle w:val="a3"/>
          <w:rFonts w:ascii="新細明體" w:eastAsia="新細明體" w:hAnsi="新細明體" w:cs="新細明體" w:hint="eastAsia"/>
          <w:color w:val="333333"/>
          <w:sz w:val="23"/>
          <w:szCs w:val="23"/>
          <w:shd w:val="clear" w:color="auto" w:fill="FFFFFF"/>
        </w:rPr>
        <w:t>※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若您同時以數個名義捐款，</w:t>
      </w:r>
      <w:proofErr w:type="gramStart"/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請須個別</w:t>
      </w:r>
      <w:proofErr w:type="gramEnd"/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填具聲明書。</w:t>
      </w:r>
      <w:r w:rsidR="00BD48A4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r w:rsidR="00BD48A4">
        <w:rPr>
          <w:rStyle w:val="a3"/>
          <w:rFonts w:ascii="新細明體" w:eastAsia="新細明體" w:hAnsi="新細明體" w:cs="新細明體" w:hint="eastAsia"/>
          <w:color w:val="333333"/>
          <w:sz w:val="23"/>
          <w:szCs w:val="23"/>
          <w:shd w:val="clear" w:color="auto" w:fill="FFFFFF"/>
        </w:rPr>
        <w:t>※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提醒您，捐款後因需要人工入帳作業時間，需至次月才能上傳官網進行徵信。公開後之徵信紀錄若日後有變更捐款人抬頭、捐款金額異動等情事，系統無法自動更新徵信內容，請以「年度</w:t>
      </w:r>
      <w:r>
        <w:rPr>
          <w:rStyle w:val="a3"/>
          <w:rFonts w:ascii="Arial" w:hAnsi="Arial" w:cs="Arial" w:hint="eastAsia"/>
          <w:color w:val="333333"/>
          <w:sz w:val="23"/>
          <w:szCs w:val="23"/>
          <w:shd w:val="clear" w:color="auto" w:fill="FFFFFF"/>
        </w:rPr>
        <w:t>奉獻</w:t>
      </w:r>
      <w:r w:rsidR="00BD48A4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收據」或「上傳國稅局資料」為主。</w:t>
      </w:r>
    </w:p>
    <w:sectPr w:rsidR="002725CC" w:rsidSect="00B53F3B">
      <w:pgSz w:w="11906" w:h="16838"/>
      <w:pgMar w:top="567" w:right="567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A4"/>
    <w:rsid w:val="00250A52"/>
    <w:rsid w:val="002725CC"/>
    <w:rsid w:val="002B166D"/>
    <w:rsid w:val="00734EF4"/>
    <w:rsid w:val="00954D62"/>
    <w:rsid w:val="00985E8F"/>
    <w:rsid w:val="00B53F3B"/>
    <w:rsid w:val="00B82CD8"/>
    <w:rsid w:val="00B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9DE0"/>
  <w15:chartTrackingRefBased/>
  <w15:docId w15:val="{56248FAC-6F51-498D-A9D4-B613D35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8A4"/>
    <w:rPr>
      <w:b/>
      <w:bCs/>
    </w:rPr>
  </w:style>
  <w:style w:type="character" w:styleId="a4">
    <w:name w:val="Hyperlink"/>
    <w:basedOn w:val="a0"/>
    <w:uiPriority w:val="99"/>
    <w:semiHidden/>
    <w:unhideWhenUsed/>
    <w:rsid w:val="00BD48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.moj.gov.tw/LawClass/LawSingle.aspx?pcode=I0020030&amp;flno=25" TargetMode="External"/><Relationship Id="rId4" Type="http://schemas.openxmlformats.org/officeDocument/2006/relationships/hyperlink" Target="https://www.ccf.org.tw/unitoutweb/laravel-filemanager/files/32/Statement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2021-05-26T06:18:00Z</dcterms:created>
  <dcterms:modified xsi:type="dcterms:W3CDTF">2021-05-26T06:41:00Z</dcterms:modified>
</cp:coreProperties>
</file>